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</w:t>
      </w:r>
      <w:r w:rsidR="0034483E">
        <w:rPr>
          <w:rFonts w:eastAsia="Calibri"/>
          <w:sz w:val="20"/>
          <w:szCs w:val="20"/>
          <w:lang w:eastAsia="en-US"/>
        </w:rPr>
        <w:t>19</w:t>
      </w:r>
      <w:r w:rsidRPr="001337D5">
        <w:rPr>
          <w:rFonts w:eastAsia="Calibri"/>
          <w:sz w:val="20"/>
          <w:szCs w:val="20"/>
          <w:lang w:eastAsia="en-US"/>
        </w:rPr>
        <w:t xml:space="preserve">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447FF4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447FF4">
              <w:rPr>
                <w:sz w:val="20"/>
                <w:szCs w:val="20"/>
              </w:rPr>
              <w:t>940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34483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34483E">
              <w:rPr>
                <w:sz w:val="20"/>
                <w:szCs w:val="20"/>
              </w:rPr>
              <w:t>45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447FF4">
              <w:rPr>
                <w:sz w:val="20"/>
                <w:szCs w:val="20"/>
              </w:rPr>
              <w:t>онтейнер (из расчёта ламп ЛБ-3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34483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34483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34483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4F7CFF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34483E">
              <w:rPr>
                <w:sz w:val="20"/>
                <w:szCs w:val="20"/>
              </w:rPr>
              <w:t>5</w:t>
            </w:r>
            <w:r w:rsidR="00447FF4">
              <w:rPr>
                <w:sz w:val="20"/>
                <w:szCs w:val="20"/>
              </w:rPr>
              <w:t>,</w:t>
            </w:r>
            <w:r w:rsidR="004F7CFF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F4E22"/>
    <w:rsid w:val="0034483E"/>
    <w:rsid w:val="00424059"/>
    <w:rsid w:val="004434B8"/>
    <w:rsid w:val="00447FF4"/>
    <w:rsid w:val="004F7CFF"/>
    <w:rsid w:val="00546F91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2019-12-19T14:56:00Z</dcterms:created>
  <dcterms:modified xsi:type="dcterms:W3CDTF">2019-12-19T14:57:00Z</dcterms:modified>
</cp:coreProperties>
</file>